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PAT - </w:t>
      </w:r>
      <w:r>
        <w:rPr>
          <w:rFonts w:cs="Calibri" w:cstheme="minorHAnsi"/>
          <w:b/>
          <w:bCs/>
          <w:sz w:val="20"/>
          <w:szCs w:val="20"/>
          <w:shd w:fill="FFFFFF" w:val="clear"/>
        </w:rPr>
        <w:t> Habilitação ao seguro-desemprego trabalhador formal.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de Serviços ao Cidadão - PAT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Tem por objetivo promover </w:t>
      </w:r>
      <w:r>
        <w:rPr>
          <w:rFonts w:cs="Calibri" w:cstheme="minorHAnsi"/>
          <w:sz w:val="20"/>
          <w:szCs w:val="20"/>
          <w:shd w:fill="FFFFFF" w:val="clear"/>
        </w:rPr>
        <w:t>assistência financeira temporária aos trabalhadores desempregados sem justa causa, e auxiliá-los na busca de emprego, provendo para tanto, ações integradas de orientação, recolocação e qualificação profissional</w:t>
      </w:r>
      <w:r>
        <w:rPr>
          <w:rFonts w:cs="Calibri" w:cstheme="minorHAnsi"/>
          <w:b/>
          <w:sz w:val="20"/>
          <w:szCs w:val="20"/>
        </w:rPr>
        <w:t>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O Trabalhador que tenha sido demitido sem justa causa, e que cumpra os requisitos legais para habilitação.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 xml:space="preserve">De 7 </w:t>
      </w:r>
      <w:r>
        <w:rPr>
          <w:rFonts w:cs="Calibri" w:cstheme="minorHAnsi"/>
          <w:sz w:val="20"/>
          <w:szCs w:val="20"/>
          <w:shd w:fill="FFFFFF" w:val="clear"/>
        </w:rPr>
        <w:t>à</w:t>
      </w:r>
      <w:r>
        <w:rPr>
          <w:rFonts w:cs="Calibri" w:cstheme="minorHAnsi"/>
          <w:sz w:val="20"/>
          <w:szCs w:val="20"/>
          <w:shd w:fill="FFFFFF" w:val="clear"/>
        </w:rPr>
        <w:t xml:space="preserve"> 120 dias corridos da data de demissão.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INFORMAÇÕES, REQUISITOS E DOCUMENTOS NECESSÁRIOS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Requerimento Seguro-Desemprego com assinatura identificada do empregador;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Termo de Rescisão contratual;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RG, CPF, cartão cidadão ou comprovante de número do PIS, CNH se possuir (não substitui RG)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Comprovante de Residência;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3 últimos holerites;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sz w:val="20"/>
          <w:szCs w:val="20"/>
          <w:lang w:eastAsia="pt-BR"/>
        </w:rPr>
      </w:pPr>
      <w:r>
        <w:rPr>
          <w:rFonts w:eastAsia="Times New Roman" w:cs="Calibri" w:cstheme="minorHAnsi"/>
          <w:sz w:val="20"/>
          <w:szCs w:val="20"/>
          <w:lang w:eastAsia="pt-BR"/>
        </w:rPr>
        <w:t>Comprovante de saque do FGTS com código de saque.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SINE/PAT de Vargem Grande do Sul-SP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Praça Washington Lu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s, 643 - Centro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De segunda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 xml:space="preserve"> sexta-feira das 8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11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30 e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00, com prévio agendamento;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PRAZO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30 dias da data de entrada no sistema será disponibilizada a primeira parcela, salvo nos casos em que é necessário abertura de recurso junto ao Ministério da Economia/Trabalho.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 </w:t>
      </w:r>
      <w:r>
        <w:rPr>
          <w:rFonts w:cs="Calibri" w:cstheme="minorHAnsi"/>
          <w:sz w:val="20"/>
          <w:szCs w:val="20"/>
        </w:rPr>
        <w:t xml:space="preserve">Tel:(19) 3641-9000 ramal:54;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(19) 99137-2115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  <w:t>Email: pat@vgsul.sp.gov.br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FORMAS DE ACOMPANHAMENTO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Pessoalmente, por telefone ou </w:t>
      </w:r>
      <w:r>
        <w:rPr>
          <w:rFonts w:cs="Calibri" w:cstheme="minorHAnsi"/>
          <w:sz w:val="20"/>
          <w:szCs w:val="20"/>
        </w:rPr>
        <w:t>W</w:t>
      </w:r>
      <w:r>
        <w:rPr>
          <w:rFonts w:cs="Calibri" w:cstheme="minorHAnsi"/>
          <w:sz w:val="20"/>
          <w:szCs w:val="20"/>
        </w:rPr>
        <w:t>hats</w:t>
      </w:r>
      <w:r>
        <w:rPr>
          <w:rFonts w:cs="Calibri" w:cstheme="minorHAnsi"/>
          <w:sz w:val="20"/>
          <w:szCs w:val="20"/>
        </w:rPr>
        <w:t>A</w:t>
      </w:r>
      <w:r>
        <w:rPr>
          <w:rFonts w:cs="Calibri" w:cstheme="minorHAnsi"/>
          <w:sz w:val="20"/>
          <w:szCs w:val="20"/>
        </w:rPr>
        <w:t>pp e pela Carteira de Trabalho Digital.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Trabalho,</w:t>
      </w:r>
      <w:r>
        <w:rPr>
          <w:rFonts w:ascii="toucheregular" w:hAnsi="toucheregular"/>
          <w:color w:val="7A797F"/>
          <w:sz w:val="23"/>
          <w:szCs w:val="23"/>
          <w:shd w:fill="FFFFFF" w:val="clear"/>
        </w:rPr>
        <w:t xml:space="preserve"> </w:t>
      </w:r>
      <w:r>
        <w:rPr>
          <w:rFonts w:cs="Calibri" w:cstheme="minorHAnsi"/>
          <w:sz w:val="20"/>
          <w:szCs w:val="20"/>
          <w:shd w:fill="FFFFFF" w:val="clear"/>
        </w:rPr>
        <w:t>Secretaria Estadual de Desenvolvimento Econômico (SDE) e Ministério da Economia.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hyperlink r:id="rId2" w:tgtFrame="_blank">
        <w:r>
          <w:rPr>
            <w:rStyle w:val="LinkdaInternet"/>
            <w:rFonts w:cs="Calibri" w:cstheme="minorHAnsi"/>
            <w:color w:val="007BFF"/>
            <w:sz w:val="20"/>
            <w:szCs w:val="20"/>
            <w:shd w:fill="FFFFFF" w:val="clear"/>
          </w:rPr>
          <w:t>Lei Federal n° 7998/1990</w:t>
        </w:r>
      </w:hyperlink>
      <w:r>
        <w:rPr>
          <w:rFonts w:cs="Calibri" w:cstheme="minorHAnsi"/>
          <w:color w:val="7A797F"/>
          <w:sz w:val="20"/>
          <w:szCs w:val="20"/>
          <w:shd w:fill="FFFFFF" w:val="clear"/>
        </w:rPr>
        <w:t>, alterada pela </w:t>
      </w:r>
      <w:hyperlink r:id="rId3" w:tgtFrame="_blank">
        <w:r>
          <w:rPr>
            <w:rStyle w:val="LinkdaInternet"/>
            <w:rFonts w:cs="Calibri" w:cstheme="minorHAnsi"/>
            <w:color w:val="007BFF"/>
            <w:sz w:val="20"/>
            <w:szCs w:val="20"/>
            <w:shd w:fill="FFFFFF" w:val="clear"/>
          </w:rPr>
          <w:t>Lei Federal n° 8.900/1994</w:t>
        </w:r>
      </w:hyperlink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oucheregular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lanalto.gov.br/ccivil_03/LEIS/L7998.htm" TargetMode="External"/><Relationship Id="rId3" Type="http://schemas.openxmlformats.org/officeDocument/2006/relationships/hyperlink" Target="http://www.planalto.gov.br/ccivil_03/LEIS/L8900.ht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1</Pages>
  <Words>253</Words>
  <Characters>1485</Characters>
  <CharactersWithSpaces>1705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2021-04-30T18:56:00Z</dcterms:created>
  <dc:creator>patvgsul</dc:creator>
  <dc:description/>
  <dc:language>pt-BR</dc:language>
  <cp:lastModifiedBy/>
  <dcterms:modified xsi:type="dcterms:W3CDTF">2021-05-12T09:31:15Z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