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386E" w14:textId="77777777" w:rsidR="00054179" w:rsidRDefault="00054179">
      <w:pPr>
        <w:spacing w:after="120"/>
        <w:jc w:val="center"/>
        <w:rPr>
          <w:rFonts w:ascii="Times New Roman" w:hAnsi="Times New Roman" w:cs="Times New Roman"/>
          <w:b/>
        </w:rPr>
      </w:pPr>
    </w:p>
    <w:p w14:paraId="6CD688DC" w14:textId="77777777" w:rsidR="00054179" w:rsidRDefault="0000000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III </w:t>
      </w:r>
    </w:p>
    <w:p w14:paraId="7D4D42E6" w14:textId="77777777" w:rsidR="00054179" w:rsidRDefault="00000000">
      <w:pPr>
        <w:spacing w:after="120"/>
        <w:ind w:left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EXECUÇÃO CULTURAL</w:t>
      </w:r>
    </w:p>
    <w:p w14:paraId="180C6FD0" w14:textId="77777777" w:rsidR="00054179" w:rsidRDefault="00054179">
      <w:pPr>
        <w:spacing w:after="120"/>
        <w:ind w:left="100"/>
        <w:jc w:val="both"/>
        <w:rPr>
          <w:rFonts w:ascii="Times New Roman" w:hAnsi="Times New Roman" w:cs="Times New Roman"/>
        </w:rPr>
      </w:pPr>
    </w:p>
    <w:p w14:paraId="302A3496" w14:textId="77777777" w:rsidR="00054179" w:rsidRDefault="00000000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TERMO DE EXECUÇÃO CULTURAL QUE TEM POR OBJETO A CONCESSÃO DE APOIO FINANCEIRO A AÇÕES CULTURAIS CONTEMPLADAS PELO EDITAL nº 001/2025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</w:rPr>
        <w:t>NOS TERMOS DA LEI 14.399/2022 (LEI ALDIR BLANC II), DO DECRETO Nº 11.740/2023 E DO DECRETO 11.453/2023 (DECRETO DE FOMENTO).</w:t>
      </w:r>
    </w:p>
    <w:p w14:paraId="5E3036E8" w14:textId="77777777" w:rsidR="00054179" w:rsidRDefault="00054179">
      <w:pPr>
        <w:spacing w:after="100"/>
        <w:jc w:val="both"/>
        <w:rPr>
          <w:rFonts w:ascii="Times New Roman" w:hAnsi="Times New Roman" w:cs="Times New Roman"/>
        </w:rPr>
      </w:pPr>
    </w:p>
    <w:p w14:paraId="7AB74901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PARTES</w:t>
      </w:r>
    </w:p>
    <w:p w14:paraId="6478ACB0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>1.1 O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MUNICÍPIO DE VARGEM GRANDE DO SUL, neste ato representado por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MÁRCIA APARECIDA RIBEIRO IARED e o(a) AGENTE CULTURAL, </w:t>
      </w:r>
      <w:r>
        <w:rPr>
          <w:rFonts w:ascii="Times New Roman" w:hAnsi="Times New Roman" w:cs="Times New Roman"/>
          <w:highlight w:val="cyan"/>
        </w:rPr>
        <w:t>XXXXXX</w:t>
      </w:r>
      <w:r>
        <w:rPr>
          <w:rFonts w:ascii="Times New Roman" w:hAnsi="Times New Roman" w:cs="Times New Roman"/>
        </w:rPr>
        <w:t xml:space="preserve">, portador(a) do RG nº </w:t>
      </w:r>
      <w:r>
        <w:rPr>
          <w:rFonts w:ascii="Times New Roman" w:hAnsi="Times New Roman" w:cs="Times New Roman"/>
          <w:highlight w:val="cyan"/>
        </w:rPr>
        <w:t>XXXXXXX</w:t>
      </w:r>
      <w:r>
        <w:rPr>
          <w:rFonts w:ascii="Times New Roman" w:hAnsi="Times New Roman" w:cs="Times New Roman"/>
        </w:rPr>
        <w:t xml:space="preserve">, expedida em </w:t>
      </w:r>
      <w:r>
        <w:rPr>
          <w:rFonts w:ascii="Times New Roman" w:hAnsi="Times New Roman" w:cs="Times New Roman"/>
          <w:highlight w:val="cyan"/>
        </w:rPr>
        <w:t>XXXX</w:t>
      </w:r>
      <w:r>
        <w:rPr>
          <w:rFonts w:ascii="Times New Roman" w:hAnsi="Times New Roman" w:cs="Times New Roman"/>
        </w:rPr>
        <w:t xml:space="preserve">, CPF nº </w:t>
      </w:r>
      <w:r>
        <w:rPr>
          <w:rFonts w:ascii="Times New Roman" w:hAnsi="Times New Roman" w:cs="Times New Roman"/>
          <w:highlight w:val="cyan"/>
        </w:rPr>
        <w:t>XXXXXX</w:t>
      </w:r>
      <w:r>
        <w:rPr>
          <w:rFonts w:ascii="Times New Roman" w:hAnsi="Times New Roman" w:cs="Times New Roman"/>
        </w:rPr>
        <w:t xml:space="preserve">, residente e domiciliado(a) à </w:t>
      </w:r>
      <w:r>
        <w:rPr>
          <w:rFonts w:ascii="Times New Roman" w:hAnsi="Times New Roman" w:cs="Times New Roman"/>
          <w:highlight w:val="cyan"/>
        </w:rPr>
        <w:t>XXXXXXXXX</w:t>
      </w:r>
      <w:r>
        <w:rPr>
          <w:rFonts w:ascii="Times New Roman" w:hAnsi="Times New Roman" w:cs="Times New Roman"/>
        </w:rPr>
        <w:t xml:space="preserve">, CEP: </w:t>
      </w:r>
      <w:r>
        <w:rPr>
          <w:rFonts w:ascii="Times New Roman" w:hAnsi="Times New Roman" w:cs="Times New Roman"/>
          <w:highlight w:val="cyan"/>
        </w:rPr>
        <w:t>XXXXXXX</w:t>
      </w:r>
      <w:r>
        <w:rPr>
          <w:rFonts w:ascii="Times New Roman" w:hAnsi="Times New Roman" w:cs="Times New Roman"/>
        </w:rPr>
        <w:t xml:space="preserve">, telefones: </w:t>
      </w:r>
      <w:r>
        <w:rPr>
          <w:rFonts w:ascii="Times New Roman" w:hAnsi="Times New Roman" w:cs="Times New Roman"/>
          <w:highlight w:val="cyan"/>
        </w:rPr>
        <w:t>XXXXXXX</w:t>
      </w:r>
      <w:r>
        <w:rPr>
          <w:rFonts w:ascii="Times New Roman" w:hAnsi="Times New Roman" w:cs="Times New Roman"/>
        </w:rPr>
        <w:t>, resolvem firmar o presente Termo de Execução Cultural, de acordo com as seguintes condições:</w:t>
      </w:r>
    </w:p>
    <w:p w14:paraId="0485C990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1B9242D3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PROCEDIMENTO</w:t>
      </w:r>
    </w:p>
    <w:p w14:paraId="551A6441" w14:textId="77777777" w:rsidR="00054179" w:rsidRDefault="00000000">
      <w:pPr>
        <w:spacing w:after="1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 Este Termo de Execução Cultural é instrumento da modalidade de fomento à execução de ações culturais de que trata o inciso I do art. 8 do Decreto 11.453/2023, celebrado com agente cultural selecionado nos termos da LEI ALDIR BLANC (Lei n. 14.399/2022), DECRETO 11.453/2023, DECRETO 11.740/2023 e Lei 14.903/2024.</w:t>
      </w:r>
    </w:p>
    <w:p w14:paraId="7084F604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37DEE094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OBJETO</w:t>
      </w:r>
    </w:p>
    <w:p w14:paraId="7C5A619B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3.1. Este Termo de Execução Cultural tem por objeto a concessão de apoio financeiro ao projeto cultural : </w:t>
      </w:r>
      <w:r>
        <w:rPr>
          <w:rFonts w:ascii="Times New Roman" w:hAnsi="Times New Roman" w:cs="Times New Roman"/>
          <w:highlight w:val="cyan"/>
        </w:rPr>
        <w:t>XXXXXXXX</w:t>
      </w:r>
      <w:r>
        <w:rPr>
          <w:rFonts w:ascii="Times New Roman" w:hAnsi="Times New Roman" w:cs="Times New Roman"/>
        </w:rPr>
        <w:t xml:space="preserve"> , contemplado no Processo Administrativo/Plano de Ação nº </w:t>
      </w:r>
      <w:r>
        <w:rPr>
          <w:rFonts w:ascii="Times New Roman" w:hAnsi="Times New Roman" w:cs="Times New Roman"/>
          <w:highlight w:val="cyan"/>
        </w:rPr>
        <w:t>XXXXXXXX</w:t>
      </w:r>
      <w:r>
        <w:rPr>
          <w:rFonts w:ascii="Times New Roman" w:hAnsi="Times New Roman" w:cs="Times New Roman"/>
        </w:rPr>
        <w:t xml:space="preserve"> .</w:t>
      </w:r>
    </w:p>
    <w:p w14:paraId="325F8154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14F13D79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RECURSOS FINANCEIROS </w:t>
      </w:r>
    </w:p>
    <w:p w14:paraId="05D00927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4.1. Os recursos financeiros para a execução do presente termo totalizam o montante de R$ </w:t>
      </w:r>
      <w:r>
        <w:rPr>
          <w:rFonts w:ascii="Times New Roman" w:hAnsi="Times New Roman" w:cs="Times New Roman"/>
          <w:highlight w:val="cyan"/>
        </w:rPr>
        <w:t>XXXXXXXX</w:t>
      </w:r>
      <w:r>
        <w:rPr>
          <w:rFonts w:ascii="Times New Roman" w:hAnsi="Times New Roman" w:cs="Times New Roman"/>
        </w:rPr>
        <w:t>.</w:t>
      </w:r>
    </w:p>
    <w:p w14:paraId="18FBC781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4.2. Serão transferidos à conta do(a) AGENTE CULTURAL, especialmente aberta no Banco </w:t>
      </w:r>
      <w:r>
        <w:rPr>
          <w:rFonts w:ascii="Times New Roman" w:hAnsi="Times New Roman" w:cs="Times New Roman"/>
          <w:highlight w:val="cyan"/>
        </w:rPr>
        <w:t>XXXXXX</w:t>
      </w:r>
      <w:r>
        <w:rPr>
          <w:rFonts w:ascii="Times New Roman" w:hAnsi="Times New Roman" w:cs="Times New Roman"/>
        </w:rPr>
        <w:t xml:space="preserve">, Conta Corrente nº </w:t>
      </w:r>
      <w:r>
        <w:rPr>
          <w:rFonts w:ascii="Times New Roman" w:hAnsi="Times New Roman" w:cs="Times New Roman"/>
          <w:highlight w:val="cyan"/>
        </w:rPr>
        <w:t>XXXXXX</w:t>
      </w:r>
      <w:r>
        <w:rPr>
          <w:rFonts w:ascii="Times New Roman" w:hAnsi="Times New Roman" w:cs="Times New Roman"/>
        </w:rPr>
        <w:t>, para recebimento e movimentação.</w:t>
      </w:r>
    </w:p>
    <w:p w14:paraId="0E216B65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3321B8C4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APLICAÇÃO DOS RECURSOS</w:t>
      </w:r>
    </w:p>
    <w:p w14:paraId="2FB9FE16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 Os rendimentos de ativos financeiros poderão ser aplicados para o alcance do objeto, sem a necessidade de autorização prévia.</w:t>
      </w:r>
    </w:p>
    <w:p w14:paraId="0D556564" w14:textId="77777777" w:rsidR="00054179" w:rsidRDefault="00054179">
      <w:pPr>
        <w:spacing w:after="100"/>
        <w:jc w:val="both"/>
        <w:rPr>
          <w:rFonts w:ascii="Times New Roman" w:hAnsi="Times New Roman" w:cs="Times New Roman"/>
        </w:rPr>
      </w:pPr>
    </w:p>
    <w:p w14:paraId="201F672D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OBRIGAÇÕES</w:t>
      </w:r>
    </w:p>
    <w:p w14:paraId="6FC5E583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>6.1 São obrigações do/da DEPARTAMENTO DE CULTURA E TURISMO</w:t>
      </w:r>
      <w:r>
        <w:rPr>
          <w:rFonts w:ascii="Times New Roman" w:hAnsi="Times New Roman" w:cs="Times New Roman"/>
          <w:color w:val="FF0000"/>
        </w:rPr>
        <w:t>:</w:t>
      </w:r>
    </w:p>
    <w:p w14:paraId="1602CD53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transferir os recursos ao(a)AGENTE CULTURAL; </w:t>
      </w:r>
    </w:p>
    <w:p w14:paraId="048BB103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orientar o(a) AGENTE CULTURAL sobre o procedimento para a prestação de informações dos recursos concedidos; </w:t>
      </w:r>
    </w:p>
    <w:p w14:paraId="7E127AF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III) analisar e emitir parecer sobre os relatórios e sobre a prestação de informações apresentados pelo(a) AGENTE CULTURAL; </w:t>
      </w:r>
    </w:p>
    <w:p w14:paraId="2604E68C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IV) zelar pelo fiel cumprimento deste termo de execução cultural; </w:t>
      </w:r>
    </w:p>
    <w:p w14:paraId="250D49F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V) adotar medidas saneadoras e corretivas quando houver inadimplemento;</w:t>
      </w:r>
    </w:p>
    <w:p w14:paraId="09DBA961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VI) monitorar o cumprimento pelo(a) AGENTE CULTURAL das obrigações previstas na CLÁUSULA 6.2.</w:t>
      </w:r>
    </w:p>
    <w:p w14:paraId="4AFDB27F" w14:textId="77777777" w:rsidR="00054179" w:rsidRDefault="00054179">
      <w:pPr>
        <w:spacing w:after="100"/>
        <w:jc w:val="both"/>
        <w:rPr>
          <w:rFonts w:ascii="Times New Roman" w:hAnsi="Times New Roman" w:cs="Times New Roman"/>
        </w:rPr>
      </w:pPr>
    </w:p>
    <w:p w14:paraId="01B59E30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São obrigações do(a) AGENTE CULTURAL: </w:t>
      </w:r>
    </w:p>
    <w:p w14:paraId="2F824811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executar a ação cultural aprovada; </w:t>
      </w:r>
    </w:p>
    <w:p w14:paraId="3413899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aplicar os recursos concedidos pela Lei Aldir Blanc na realização da ação cultural; </w:t>
      </w:r>
    </w:p>
    <w:p w14:paraId="6C927FC1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 manter, obrigatória e exclusivamente, os recursos financeiros depositados na conta especialmente aberta para o Termo de Execução Cultural;</w:t>
      </w:r>
    </w:p>
    <w:p w14:paraId="4B3C12C3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IV) facilitar o monitoramento, o controle e supervisão do termo de execução cultural bem como o acesso ao local de realização da ação cultural;</w:t>
      </w:r>
    </w:p>
    <w:p w14:paraId="5AA8A239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V) prestar informações ao </w:t>
      </w:r>
      <w:bookmarkStart w:id="0" w:name="__DdeLink__147_1408616827"/>
      <w:r>
        <w:rPr>
          <w:rFonts w:ascii="Times New Roman" w:hAnsi="Times New Roman" w:cs="Times New Roman"/>
        </w:rPr>
        <w:t>DEPARTAMENTO DE CULTURA E TURISMO</w:t>
      </w:r>
      <w:bookmarkEnd w:id="0"/>
      <w:r>
        <w:rPr>
          <w:rFonts w:ascii="Times New Roman" w:hAnsi="Times New Roman" w:cs="Times New Roman"/>
        </w:rPr>
        <w:t xml:space="preserve"> por meio de Relatório de Execução do Objeto, apresentado no prazo de 30 (trinta) dias, contados do término da vigência do termo de execução cultural;</w:t>
      </w:r>
    </w:p>
    <w:p w14:paraId="12644751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VI) atender a qualquer solicitação regular feita pelo DEPARTAMENTO DE CULTURA E TURISMO a contar do recebimento da notificação; </w:t>
      </w:r>
    </w:p>
    <w:p w14:paraId="2C10A367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15596A02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VIII) não realizar despesa em data anterior ou posterior à vigência deste termo de execução cultural; </w:t>
      </w:r>
    </w:p>
    <w:p w14:paraId="22447C0F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IX) guardar a documentação referente à prestação de informações pelo prazo de 5 anos, contados do fim da vigência deste Termo de Execução Cultural; </w:t>
      </w:r>
    </w:p>
    <w:p w14:paraId="3858212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X) não utilizar os recursos para finalidade diversa da estabelecida no projeto cultural;</w:t>
      </w:r>
    </w:p>
    <w:p w14:paraId="27FD40A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XI) executar a contrapartida conforme pactuado.</w:t>
      </w:r>
    </w:p>
    <w:p w14:paraId="39A6B5FD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4BA08AE5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PRESTAÇÃO DE INFORMAÇÕES</w:t>
      </w:r>
    </w:p>
    <w:p w14:paraId="68FD40D1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O agente cultural prestará contas à administração pública por meio da categoria de prestação de informações em relatório de execução do objeto. </w:t>
      </w:r>
    </w:p>
    <w:p w14:paraId="56AC72A8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A prestação de informações em relatório de execução do objeto comprovará que foram alcançados os resultados da ação cultural, por meio dos seguintes procedimentos:</w:t>
      </w:r>
    </w:p>
    <w:p w14:paraId="30B783FA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apresentação de relatório de execução do objeto pelo beneficiário no prazo estabelecido pelo ente federativo no regulamento ou no instrumento de seleção; e</w:t>
      </w:r>
    </w:p>
    <w:p w14:paraId="0B4EEBB6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análise do relatório de execução do objeto por agente público designado.</w:t>
      </w:r>
    </w:p>
    <w:p w14:paraId="6DB54915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 O relatório de prestação de informações sobre o cumprimento do objeto deverá:</w:t>
      </w:r>
    </w:p>
    <w:p w14:paraId="5EC18BA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comprovar que foram alcançados os resultados da ação cultural;</w:t>
      </w:r>
    </w:p>
    <w:p w14:paraId="4217B4E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conter a descrição das ações desenvolvidas para o cumprimento do objeto; </w:t>
      </w:r>
    </w:p>
    <w:p w14:paraId="2284BC78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593F0F4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 O agente público competente elaborará parecer técnico de análise do relatório de execução do objeto e poderá adotar os seguintes procedimentos, de acordo com o caso concreto:</w:t>
      </w:r>
    </w:p>
    <w:p w14:paraId="633AD04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encaminhar o processo à autoridade responsável pelo julgamento da prestação de informações, caso conclua que houve o cumprimento integral do objeto; ou</w:t>
      </w:r>
    </w:p>
    <w:p w14:paraId="6255A67C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AE0C9B4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 Após o recebimento do processo pelo agente público de que trata o item 7.2.2, autoridade responsável pelo julgamento da prestação de informações poderá:</w:t>
      </w:r>
    </w:p>
    <w:p w14:paraId="6CA6AC05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determinar o arquivamento, caso considere que houve o cumprimento integral do objeto ou o cumprimento parcial justificado;</w:t>
      </w:r>
    </w:p>
    <w:p w14:paraId="51222D68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734D6B5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11DB51F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5BBA3828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quando não estiver comprovado o cumprimento do objeto, observados os procedimentos previstos no item 7.2; ou</w:t>
      </w:r>
    </w:p>
    <w:p w14:paraId="120944D4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8A23AE2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7.3.1 O prazo para apresentação do relatório de execução financeira será de, no mínimo, trinta dias, contado do recebimento da notificação.</w:t>
      </w:r>
    </w:p>
    <w:p w14:paraId="52B9969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34D3ECD0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aprovação da prestação de informações, com ou sem ressalvas; ou</w:t>
      </w:r>
    </w:p>
    <w:p w14:paraId="4130B0FE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reprovação da prestação de informações, parcial ou total.</w:t>
      </w:r>
    </w:p>
    <w:p w14:paraId="0402DA6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 Na hipótese de o julgamento da prestação de informações apontar a necessidade de devolução de recursos, o agente cultural será notificado para que exerça a opção por:</w:t>
      </w:r>
    </w:p>
    <w:p w14:paraId="7C81DBB0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devolução parcial ou integral dos recursos ao erário;</w:t>
      </w:r>
    </w:p>
    <w:p w14:paraId="1CD5DE35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apresentação de plano de ações compensatórias; ou</w:t>
      </w:r>
    </w:p>
    <w:p w14:paraId="53BA670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devolução parcial dos recursos ao erário juntamente com a apresentação de plano de ações compensatórias.</w:t>
      </w:r>
    </w:p>
    <w:p w14:paraId="311048B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7.5.1 A ocorrência de caso fortuito ou força maior impeditiva da execução do instrumento afasta a reprovação da prestação de informações, desde que comprovada.</w:t>
      </w:r>
    </w:p>
    <w:p w14:paraId="58C2A35E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3E0235E6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7.5.3 Nos casos em que houver exigência de devolução de recursos ao erário, o agente cultural poderá solicitar o parcelamento do débito, na forma e nas condições previstas na legislação.</w:t>
      </w:r>
    </w:p>
    <w:p w14:paraId="75DA8FD8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5CCD42C2" w14:textId="77777777" w:rsidR="00054179" w:rsidRDefault="00054179">
      <w:pPr>
        <w:spacing w:after="100"/>
        <w:jc w:val="both"/>
        <w:rPr>
          <w:rFonts w:ascii="Times New Roman" w:hAnsi="Times New Roman" w:cs="Times New Roman"/>
        </w:rPr>
      </w:pPr>
    </w:p>
    <w:p w14:paraId="4986FEE4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5AED58AD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ALTERAÇÃO DO TERMO DE EXECUÇÃO CULTURAL</w:t>
      </w:r>
    </w:p>
    <w:p w14:paraId="5E6FDB9C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 A alteração do termo de execução cultural será formalizada por meio de termo aditivo.</w:t>
      </w:r>
    </w:p>
    <w:p w14:paraId="0448C5B2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 A formalização de termo aditivo não será necessária nas seguintes hipóteses:</w:t>
      </w:r>
    </w:p>
    <w:p w14:paraId="76D4DED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prorrogação de vigência realizada de ofício pela administração pública quando der causa a atraso na liberação de recursos; e</w:t>
      </w:r>
    </w:p>
    <w:p w14:paraId="5F76634E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alteração do projeto sem modificação do valor global do instrumento e sem modificação substancial do objeto.</w:t>
      </w:r>
    </w:p>
    <w:p w14:paraId="5BCC88F7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 Na hipótese de prorrogação de vigência, o saldo de recursos será automaticamente mantido na conta, a fim de viabilizar a continuidade da execução do objeto.</w:t>
      </w:r>
    </w:p>
    <w:p w14:paraId="50AF5F92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72F236D5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12E7E91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 Nas hipóteses de alterações em que não seja necessário termo aditivo, poderá ser realizado apostilamento.</w:t>
      </w:r>
    </w:p>
    <w:p w14:paraId="7FBA5DCF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2BADC5F0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TITULARIDADE DE BENS</w:t>
      </w:r>
    </w:p>
    <w:p w14:paraId="448F45D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4777A8D7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5495287B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793ED17E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10. EXTINÇÃO DO TERMO DE EXECUÇÃO CULTURAL</w:t>
      </w:r>
    </w:p>
    <w:p w14:paraId="79F7D4A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 O presente Termo de Execução Cultural poderá ser:</w:t>
      </w:r>
    </w:p>
    <w:p w14:paraId="33A694B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extinto por decurso de prazo;</w:t>
      </w:r>
    </w:p>
    <w:p w14:paraId="18A4F0C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extinto, de comum acordo antes do prazo avençado, mediante Termo de Distrato;</w:t>
      </w:r>
    </w:p>
    <w:p w14:paraId="0AB6AFA8" w14:textId="77777777" w:rsidR="00054179" w:rsidRDefault="00000000">
      <w:pPr>
        <w:spacing w:after="10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>
        <w:rPr>
          <w:rFonts w:ascii="Times New Roman" w:eastAsiaTheme="minorHAnsi" w:hAnsi="Times New Roman" w:cs="Times New Roman"/>
        </w:rPr>
        <w:t>denunciado, por decisão unilateral de qualquer dos partícipes, independentemente de autorização judicial, mediante prévia notificação por escrito ao outro partícipe; ou</w:t>
      </w:r>
    </w:p>
    <w:p w14:paraId="1D7D88F0" w14:textId="77777777" w:rsidR="00054179" w:rsidRDefault="00000000">
      <w:pPr>
        <w:spacing w:after="10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IV -</w:t>
      </w:r>
      <w:r>
        <w:rPr>
          <w:rFonts w:ascii="Times New Roman" w:eastAsiaTheme="minorHAnsi" w:hAnsi="Times New Roman" w:cs="Times New Roman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73FB2EE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descumprimento injustificado de cláusula deste instrumento;</w:t>
      </w:r>
    </w:p>
    <w:p w14:paraId="064384A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irregularidade ou inexecução injustificada, ainda que parcial, do objeto, resultados ou metas pactuadas ;</w:t>
      </w:r>
    </w:p>
    <w:p w14:paraId="6745A734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violação da legislação aplicável;</w:t>
      </w:r>
    </w:p>
    <w:p w14:paraId="762C653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cometimento de falhas reiteradas na execução;</w:t>
      </w:r>
    </w:p>
    <w:p w14:paraId="2034857E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má administração de recursos públicos;</w:t>
      </w:r>
    </w:p>
    <w:p w14:paraId="19F1EC65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constatação de falsidade ou fraude nas informações ou documentos apresentados;</w:t>
      </w:r>
    </w:p>
    <w:p w14:paraId="7106AC50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não atendimento às recomendações ou determinações decorrentes da fiscalização;</w:t>
      </w:r>
    </w:p>
    <w:p w14:paraId="280D802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outras hipóteses expressamente previstas na legislação aplicável.</w:t>
      </w:r>
    </w:p>
    <w:p w14:paraId="28FA6B8E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9FCE514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65ECF679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 Na hipótese de irregularidade na execução do objeto que enseje </w:t>
      </w:r>
      <w:proofErr w:type="spellStart"/>
      <w:r>
        <w:rPr>
          <w:rFonts w:ascii="Times New Roman" w:hAnsi="Times New Roman" w:cs="Times New Roman"/>
        </w:rPr>
        <w:t>dano</w:t>
      </w:r>
      <w:proofErr w:type="spellEnd"/>
      <w:r>
        <w:rPr>
          <w:rFonts w:ascii="Times New Roman" w:hAnsi="Times New Roman" w:cs="Times New Roman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EB8615D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127C0BB9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3BDA7101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SANÇÕES</w:t>
      </w:r>
    </w:p>
    <w:p w14:paraId="462E0110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 . Nos casos em que for verificado que a ação cultural ocorreu, mas houve inadequação na execução do objeto ou na execução financeira sem má-fé, a autoridade pode concluir pela </w:t>
      </w:r>
      <w:r>
        <w:rPr>
          <w:rFonts w:ascii="Times New Roman" w:hAnsi="Times New Roman" w:cs="Times New Roman"/>
        </w:rPr>
        <w:lastRenderedPageBreak/>
        <w:t>aprovação da prestação de informações com ressalvas e aplicar sanção de advertência ou multa.</w:t>
      </w:r>
    </w:p>
    <w:p w14:paraId="6DEBAA83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 A decisão sobre a sanção deve ser precedida de abertura de prazo para apresentação de defesa pelo AGENTE CULTURAL. </w:t>
      </w:r>
    </w:p>
    <w:p w14:paraId="04F94C6B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 A ocorrência de caso fortuito ou força maior impeditiva da execução do instrumento afasta a aplicação de sanção, desde que regularmente comprovada.</w:t>
      </w:r>
    </w:p>
    <w:p w14:paraId="6AF55CD7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61F7983E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MONITORAMENTO E CONTROLE DE RESULTADOS </w:t>
      </w:r>
    </w:p>
    <w:p w14:paraId="72987157" w14:textId="77777777" w:rsidR="00054179" w:rsidRDefault="00000000">
      <w:pPr>
        <w:spacing w:after="10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12.1 Membros da Secretaria responsável pelo Edital receberão os relatórios de prestação de contas por parte dos agentes culturais, a serem enviados em até 30 dias após a data fim dos projetos.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5D41093F" w14:textId="77777777" w:rsidR="00054179" w:rsidRDefault="00054179">
      <w:pPr>
        <w:spacing w:after="100"/>
        <w:jc w:val="both"/>
        <w:rPr>
          <w:rFonts w:ascii="Times New Roman" w:hAnsi="Times New Roman" w:cs="Times New Roman"/>
          <w:color w:val="FF0000"/>
        </w:rPr>
      </w:pPr>
    </w:p>
    <w:p w14:paraId="230C8C6E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VIGÊNCIA </w:t>
      </w:r>
    </w:p>
    <w:p w14:paraId="337429EF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 A vigência deste instrumento terá início na data de assinatura das partes, com duração de 10 (dez) meses, podendo ser prorrogado por até 60 (sessenta) dias.</w:t>
      </w:r>
    </w:p>
    <w:p w14:paraId="0A7984BA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72E5914F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PUBLICAÇÃO </w:t>
      </w:r>
    </w:p>
    <w:p w14:paraId="6C047750" w14:textId="77777777" w:rsidR="00054179" w:rsidRDefault="00000000">
      <w:pPr>
        <w:spacing w:after="100"/>
        <w:jc w:val="both"/>
        <w:rPr>
          <w:rFonts w:hint="eastAsia"/>
        </w:rPr>
      </w:pPr>
      <w:r>
        <w:rPr>
          <w:rFonts w:ascii="Times New Roman" w:hAnsi="Times New Roman" w:cs="Times New Roman"/>
        </w:rPr>
        <w:t>14.1 O Extrato do Termo de Execução Cultural será publicado no Diário Oficial</w:t>
      </w:r>
    </w:p>
    <w:p w14:paraId="02621C65" w14:textId="77777777" w:rsidR="00054179" w:rsidRDefault="00054179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08E80A90" w14:textId="77777777" w:rsidR="00054179" w:rsidRDefault="00000000">
      <w:pPr>
        <w:spacing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15. FORO </w:t>
      </w:r>
    </w:p>
    <w:p w14:paraId="48E9EED0" w14:textId="77777777" w:rsidR="00054179" w:rsidRDefault="00000000">
      <w:pPr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 Fica eleito o Foro de Vargem Grande do Sul para dirimir quaisquer dúvidas relativas ao presente Termo de Execução Cultural.</w:t>
      </w:r>
    </w:p>
    <w:p w14:paraId="517B6A62" w14:textId="77777777" w:rsidR="00054179" w:rsidRDefault="00054179">
      <w:pPr>
        <w:spacing w:after="100"/>
        <w:ind w:left="100"/>
        <w:jc w:val="both"/>
        <w:rPr>
          <w:rFonts w:ascii="Times New Roman" w:hAnsi="Times New Roman" w:cs="Times New Roman"/>
        </w:rPr>
      </w:pPr>
    </w:p>
    <w:p w14:paraId="06AD1170" w14:textId="77777777" w:rsidR="00054179" w:rsidRDefault="00054179">
      <w:pPr>
        <w:spacing w:after="100"/>
        <w:ind w:left="100"/>
        <w:jc w:val="both"/>
        <w:rPr>
          <w:rFonts w:ascii="Times New Roman" w:hAnsi="Times New Roman" w:cs="Times New Roman"/>
        </w:rPr>
      </w:pPr>
    </w:p>
    <w:p w14:paraId="3882B561" w14:textId="77777777" w:rsidR="00054179" w:rsidRDefault="00054179">
      <w:pPr>
        <w:spacing w:after="100"/>
        <w:ind w:left="100"/>
        <w:jc w:val="both"/>
        <w:rPr>
          <w:rFonts w:ascii="Times New Roman" w:hAnsi="Times New Roman" w:cs="Times New Roman"/>
        </w:rPr>
      </w:pPr>
    </w:p>
    <w:p w14:paraId="09750CDA" w14:textId="1B684337" w:rsidR="00054179" w:rsidRDefault="00000000">
      <w:pPr>
        <w:spacing w:after="100"/>
        <w:ind w:left="100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VARGEM GRANDE DO SUL, </w:t>
      </w:r>
      <w:r w:rsidR="00AC138C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DE MAIO DE 2025</w:t>
      </w:r>
    </w:p>
    <w:p w14:paraId="6A7ACD07" w14:textId="77777777" w:rsidR="00054179" w:rsidRDefault="00000000">
      <w:pPr>
        <w:spacing w:after="100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</w:p>
    <w:p w14:paraId="04186A7A" w14:textId="77777777" w:rsidR="00054179" w:rsidRDefault="00000000">
      <w:pPr>
        <w:spacing w:after="100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Pelo órgão:</w:t>
      </w:r>
    </w:p>
    <w:p w14:paraId="37B97122" w14:textId="77777777" w:rsidR="00054179" w:rsidRDefault="00000000">
      <w:pPr>
        <w:spacing w:after="100"/>
        <w:jc w:val="center"/>
        <w:rPr>
          <w:rFonts w:hint="eastAsia"/>
        </w:rPr>
      </w:pPr>
      <w:r>
        <w:rPr>
          <w:rFonts w:ascii="Times New Roman" w:hAnsi="Times New Roman" w:cs="Times New Roman"/>
        </w:rPr>
        <w:t>MÁRCIA APARECIDA RIBEIRO IARED</w:t>
      </w:r>
    </w:p>
    <w:p w14:paraId="603602A3" w14:textId="77777777" w:rsidR="00054179" w:rsidRDefault="00054179">
      <w:pPr>
        <w:spacing w:after="100"/>
        <w:jc w:val="center"/>
        <w:rPr>
          <w:rFonts w:ascii="Times New Roman" w:hAnsi="Times New Roman" w:cs="Times New Roman"/>
        </w:rPr>
      </w:pPr>
    </w:p>
    <w:p w14:paraId="13100687" w14:textId="77777777" w:rsidR="00054179" w:rsidRDefault="00000000">
      <w:pPr>
        <w:spacing w:after="100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Pelo Agente Cultural:</w:t>
      </w:r>
    </w:p>
    <w:p w14:paraId="68D71E51" w14:textId="77777777" w:rsidR="00054179" w:rsidRDefault="00000000">
      <w:pPr>
        <w:spacing w:after="100"/>
        <w:jc w:val="center"/>
        <w:rPr>
          <w:rFonts w:hint="eastAsia"/>
        </w:rPr>
      </w:pPr>
      <w:r>
        <w:rPr>
          <w:rFonts w:ascii="Times New Roman" w:hAnsi="Times New Roman" w:cs="Times New Roman"/>
          <w:highlight w:val="cyan"/>
        </w:rPr>
        <w:t>XXXXXXXXX</w:t>
      </w:r>
    </w:p>
    <w:sectPr w:rsidR="0005417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EEFD" w14:textId="77777777" w:rsidR="00D036FC" w:rsidRDefault="00D036F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52F3CE8" w14:textId="77777777" w:rsidR="00D036FC" w:rsidRDefault="00D036F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B7E6" w14:textId="77777777" w:rsidR="00054179" w:rsidRDefault="00000000">
    <w:pPr>
      <w:pStyle w:val="Rodap"/>
      <w:jc w:val="center"/>
      <w:rPr>
        <w:rFonts w:hint="eastAsia"/>
      </w:rPr>
    </w:pPr>
    <w:r>
      <w:rPr>
        <w:noProof/>
      </w:rPr>
      <w:drawing>
        <wp:inline distT="0" distB="0" distL="0" distR="0" wp14:anchorId="23EAF1B1" wp14:editId="0746D2D8">
          <wp:extent cx="2510790" cy="51181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9208" w14:textId="77777777" w:rsidR="00D036FC" w:rsidRDefault="00D036F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BD911B8" w14:textId="77777777" w:rsidR="00D036FC" w:rsidRDefault="00D036F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D772" w14:textId="77777777" w:rsidR="00054179" w:rsidRDefault="00000000">
    <w:pPr>
      <w:jc w:val="center"/>
      <w:rPr>
        <w:rFonts w:hint="eastAsia"/>
      </w:rPr>
    </w:pPr>
    <w:r>
      <w:rPr>
        <w:noProof/>
      </w:rPr>
      <w:drawing>
        <wp:inline distT="0" distB="0" distL="0" distR="0" wp14:anchorId="650D7D4A" wp14:editId="518C7C43">
          <wp:extent cx="3597910" cy="108204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80443" wp14:editId="1E1843BA">
          <wp:extent cx="1396365" cy="63881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179"/>
    <w:rsid w:val="00054179"/>
    <w:rsid w:val="00AA2AF5"/>
    <w:rsid w:val="00AC138C"/>
    <w:rsid w:val="00D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2284"/>
  <w15:docId w15:val="{AC64C06E-AC7F-40D5-AC7B-FD57D4F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C1000"/>
  </w:style>
  <w:style w:type="character" w:customStyle="1" w:styleId="RodapChar">
    <w:name w:val="Rodapé Char"/>
    <w:basedOn w:val="Fontepargpadro"/>
    <w:link w:val="Rodap"/>
    <w:uiPriority w:val="99"/>
    <w:qFormat/>
    <w:rsid w:val="00DC100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C1000"/>
    <w:rPr>
      <w:rFonts w:ascii="Lucida Grande" w:hAnsi="Lucida Grande" w:cs="Lucida Grande"/>
      <w:sz w:val="18"/>
      <w:szCs w:val="18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5">
    <w:name w:val="ListLabel 65"/>
    <w:qFormat/>
    <w:rPr>
      <w:rFonts w:ascii="Times New Roman" w:hAnsi="Times New Roman" w:cs="Courier New"/>
      <w:sz w:val="24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29">
    <w:name w:val="ListLabel 29"/>
    <w:qFormat/>
    <w:rPr>
      <w:rFonts w:ascii="Times New Roman" w:hAnsi="Times New Roman" w:cs="Courier New"/>
      <w:sz w:val="24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nkdainternetvisitado">
    <w:name w:val="Link da internet visitado"/>
    <w:rPr>
      <w:color w:val="800000"/>
      <w:u w:val="single"/>
      <w:lang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18">
    <w:name w:val="ListLabel 18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C1000"/>
    <w:pPr>
      <w:tabs>
        <w:tab w:val="center" w:pos="4320"/>
        <w:tab w:val="right" w:pos="8640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DC1000"/>
    <w:pPr>
      <w:tabs>
        <w:tab w:val="center" w:pos="4320"/>
        <w:tab w:val="right" w:pos="8640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C1000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t-BR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2081</Words>
  <Characters>11242</Characters>
  <Application>Microsoft Office Word</Application>
  <DocSecurity>0</DocSecurity>
  <Lines>93</Lines>
  <Paragraphs>26</Paragraphs>
  <ScaleCrop>false</ScaleCrop>
  <Company>MTUR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dc:description/>
  <cp:lastModifiedBy>Meu Computador</cp:lastModifiedBy>
  <cp:revision>41</cp:revision>
  <dcterms:created xsi:type="dcterms:W3CDTF">2023-07-19T03:22:00Z</dcterms:created>
  <dcterms:modified xsi:type="dcterms:W3CDTF">2025-05-20T14:34:00Z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